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306"/>
        <w:tblW w:w="11094" w:type="dxa"/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1701"/>
        <w:gridCol w:w="5110"/>
        <w:gridCol w:w="1340"/>
      </w:tblGrid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CONTRATO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MONTO 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EMPRESA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PD/SECODUVY/005/13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335,978.12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ADOCRETOS DE PUEBLA,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PD/SECODUVY/006/13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1,293,732,21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ADOCRETOS DE PUEBLA,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PD/SECODUVY/011/13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860,165.75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ADOCRETOS DE PUEBLA,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PF-AN-IV-038-13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1,010,171.54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ADOCRETOS DE PUEBLA,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PF-AN-IV-039-13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1,872,098.71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ADOCRETOS DE PUEBLA,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PD-SECODUVI-293-13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ANGELICA PEREZ RAMOS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pf-fr-098-13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429,534.56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ISABEL FIERRO CORONEL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pf-fr-099-13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512,653.45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ISABEL FIERRO CORONEL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PF-PROSSAPYS-044-13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2,360,485.25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MARCO ANTONIO ZEMPOALTECA DIAZ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PF-APAZU-100-13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1,584,934.76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MARCO ANTONIO ZEMPOALTECA DIAZ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pd-secoduvi-193-13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1,062,413.08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MAURICIO JAVIER ROMANO Y DEL VALLE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PF-PROSSAPYS-065-13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3,644,927.37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PEDRO EDGARREBOLLAR DOMINGUEZ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PF-FR-111-13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379,130.67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RODOLFO PAYAN CORONA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PF-FR-112-13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379,032.80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RODOLFO PAYAN CORONA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PF-FR-113-13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378,684.92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ARQ. RODOLFO PAYAN CORONA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FMTA-306-13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297,920.19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ARQUITECTURA, MANTENIMIENTO, RESTAURACION Y PROYECTOS,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FMTA-307-13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402,281.71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ARQUITECTURA, MANTENIMIENTO, RESTAURACION Y PROYECTOS,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FMTA-308-13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617,005.49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ARQUITECTURA, MANTENIMIENTO, RESTAURACION Y PROYECTOS,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PF-FR-074-13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361,231.25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AUSDAUER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PF-FR-075-13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361,299.16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AUSDAUER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PF-FR-076-13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361,224.70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AUSDAUER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PF-FR-077-13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394,087.60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AUSDAUER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PD/SECODUVY/007/13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1,593,159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AXCAN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PDZP-311-13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1,025,385.43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AXCAN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PRF-355-13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814,808.29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AXCAN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PRF-356-13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1,280,041.53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AXCAN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PRF-357-13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1,029,590.53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AXCAN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PRF-358-13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752,746.49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AXCAN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PRF-359-13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249,192.03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AXCAN INGENIERIA,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PF-PNPD-133-13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292,649.20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BRENYCO ARQUITECTURA,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PF-PNPD-134-13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335,706.43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BRENYCO ARQUITECTURA,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PF-PNPD-135-13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758,510.93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BRENYCO ARQUITECTURA,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PF-PNPD-136-13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844,565.28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BRENYCO ARQUITECTURA,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PD/SECODUVY/023/13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1,150,696.64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C.MIGUEL CISNEROS DIAZ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pf-prossapys-242-13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233,912.57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CIRCULOS COMERCIALES Y CONSTRUCCIONES,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pf-prossapys-243-13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251,143.62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CIRCULOS COMERCIALES Y CONSTRUCCIONES,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pf-rep-281-13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1,418,032.20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CIRCULOS COMERCIALES Y CONSTRUCCIONES, S.A DE </w:t>
            </w: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pf-rep-282-13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81,828.42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CIRCULOS COMERCIALES Y CONSTRUCCIONES,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PD-SECODUVI-052-13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1,372,675.60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COMAPRO A. EN P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PF-APAZU-051-15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3,878,560.34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CENTRO SUR DE PUEBLA,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PF-APAZU-051-13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3,878,560.34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CENTRO SUR DE PUEBLA,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PF-APAZU-048-13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368,833.67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DASFE,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pf-prossapys-034-13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4,368,218.35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DASFE,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PF-HABITAT-229-13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2,464,545.90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DASFE,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PF-HABITAT-230-13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173,499.19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DASFE,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PF-HABITAT-231-13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405,105.95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DASFE,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PF-HABITAT-232-13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735,972.75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DASFE,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197,781.26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DESAFE,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709,357.35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DESAFE,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1,374,759.49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DESAFE,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682,335.26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DESAFE,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PD-SECODUVI-150-13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1,420,341.94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SANBAR,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PF-SEFMSG-294-13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1,478,839.27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SANBAR,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630,170.73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SANBAR,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866,316.30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SANBAR,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1,123,265.30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SANBAR,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1,056,033.13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SANBAR,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 036 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1,497,848.85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ASESORIA KANAYFA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PD-SECODUVI-108-13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848,660.00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EDIFICACIONES DE LA ANGELOPOLIS,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PF-HABITAT-191-13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810,460.35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EDIFICACIONES DE LA ANGELOPOLIS,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PF-HABITAT-190-13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769,486.67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EDIFICACIONES DE LA ANGELOPOLIS,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pf-habitat-241-13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1,703,704.89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PROYECTOS KABRI,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PF-REP-270-13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558,698.93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PROYECTOS KABRI,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PF-REP-271-13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1,292,862.43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PROYECTOS KABRI,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PF-REP-272-13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120,294.12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PROYECTOS KABRI,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PF-REP-273-13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373,020.11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PROYECTOS KABRI,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pf-apazu-031-13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1,637,965.60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SOLUCIONES EN INGENIERIA DE ALTIPLANO,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PF-APAZU-045-13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1,068,240.29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SOLUCIONES EN INGENIERIA DE ALTIPLANO,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PF-APAZU-046-13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2,311,493.47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SOLUCIONES EN INGENIERIA DE ALTIPLANO,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pf-prossapys-033-13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4,239,772.59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SOLUCIONES EN INGENIERIA DE ALTIPLANO,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71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PD-SECODUVI-092-13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1,595,229.34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SOLUCIONES EN INGENIERIA DE ALTIPLANO,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PF-HABITAT-171-13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736,353.95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SOLUCIONES EN INGENIERIA DE ALTIPLANO,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PF-HABITAT-170-13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1,385,119.52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 Y SOLUCIONES EN INGENIERIA DE ALTIPLANO,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PD/SECODUVY/013/13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3,150,202.75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CONSTRUCION, PROYECTOS Y MANTENIMIENTO MOREA,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PF-FR-061-13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1,120,633.51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CONSTRUCTIVISMO CIBERNETICO INTERNACIONAL,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PF-APAZU-050-14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1,126,733.78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 ENGRANE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PD-SECODUVI-053-13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1,841,685.86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AMBREMIS,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PF-FR-056-13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859,142.58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PF-FR-057-13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373,890.86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pd-secoduvi-249-13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1,447,667.08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192,740.55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1,692,869.31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1,434,895.69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160,025.78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455,946.17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BRENAT,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SECODUVI-313-13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1,877,266.49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CODEL,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PF-APAZU-107-13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1,258,601.05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ILIET,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pf-rep-279-13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1,436,327.74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CONSTRUCTORES Y CONTADORES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pf-rep-280-13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535,534.03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CONSTRUCTORES Y CONTADORES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PD-SECODUIV-172-13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1,287,782.93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CONSTRUDISEING,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PF-APAZU-048-13-2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368,833.67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CONTRUCCIONES DASFE,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PF-APAZU-049-13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453,115.79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CONTRUCCIONES DASFE,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PF-FR-114-13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378,500.00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CORPORACION "HH"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PF-FR-115-13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421,500.00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CORPORACION "HH"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PF-FR-116-13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379,000.00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CORPORACION "HH"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PF-FR-109-13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2,047,872.99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CORPORATIVO PERMA,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PF-REP-264-13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1,419,900.23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EDIFICADORA Y URBANIZACIONES MALINTZI,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PF-REP-265-13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193,431.70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EDIFICADORA Y URBANIZACIONES MALINTZI,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habitat-310-13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1,231,910.77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GEOTECSA,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pd-secoduvi-250-13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1,418,969.16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GEOTECSA,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PD-SECODUVI-054-13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6,262,887.83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COMERCIAL MIRA,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DISTRITO FEDERAL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PD/SECODUVY/008/13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986,006.75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PD/SECODUVY/009/13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368,708.10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PD/SECODUVY/012/13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1,569,151.21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105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PF-AN-IV-041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2,735,432.99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PD-SECODUVI-093-13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1,103,171.75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PD-SECODUVI-094-13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989,541.21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PF-FR-058-13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669,323.51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109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PF-FR-059-13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379,264.18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PF-FR-060-13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368,560.86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PF-HABITAT-189-13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1,594,560.39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PF-HABITAT-188-13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1,631,711.66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PF-AN-IV-167-13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351,880.34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PF-AN-IV-166-13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379,259.48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PF-AN-IV-165-13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379,301.72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ENGRANE,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pf-habitat-181-13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1,920,118.32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CONSTRUCTORE CEJACY,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PF-PNPD-274-13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3,014,365.59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CORPORATIVO GRECO,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pf-rep-266-13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1,966,109.84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GERENCIAL GOLFO-CENTRO,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119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pf-rep-267-13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231,071.41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GERENCIAL GOLFO-CENTRO,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pf-apazu-032-13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4,251,663.46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NARBO,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PF-APAZU-047-13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2,370,492.30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NARBO,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pf-prossapys-037-13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3,607,931.78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NARBO,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PF-PNPD-168-13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1,581,496.13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ORTLIM,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PF-PROSSAPYS-089-13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1,806,828.69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STROY,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PD-SECODUVI-141-13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1,793,195.74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VERTICE 38,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PF-FR-066-13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374,935.07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VERTICE 38,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PF-FR-067-13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386,431.19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VERTICE 38,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PF-FR-068-13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364,902.26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VERTICE 38,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129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PF-FR-069-13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513,436.98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GRUPO VERTICE 38, S.A DE .C.V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PF-PROSSAPYS-088-13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4,304,328.87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GS &amp; GS OPUS INFRAESTRUCTURA,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698,042.18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IDICON,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DISTRITO FEDERAL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1,593,911.98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IDICON,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DISTRITO FEDERAL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1,229,804.63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IDICON,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DISTRITO FEDERAL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PRF-331-13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495,650.87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IDICON,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DISTRITO FEDERAL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pf-an-iv-237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387,882.26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gramStart"/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 .</w:t>
            </w:r>
            <w:proofErr w:type="gramEnd"/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ANA MARIA HILDA DURAN MUNIVE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pf-an-iv-238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387,444.85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 ANA MARIA HILDA DURAN MUNIVE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pf-an-iv-239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387,598.70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 ANA MARIA HILDA DURAN MUNIVE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pf-apazu-029-13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254,241.57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CESAR TOLAMA CARRILLO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pf-apazu-030-13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270,711.57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CESAR TOLAMA CARRILLO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PD-SECODUVI-149-13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1,676,208.64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FERNANDO GUZMAN FLORES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PF-AN-IV-228-13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818,152.16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HECTOR TLALOC DIAZ CASTREJO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PF-HABITAT-183-13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1,481,310.37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143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PF-HABITAT-182-13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713,621.03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prf-317-13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370,497.38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prf-318-13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427,381.94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prf-319-13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371,029.78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290,845.91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1,134,722.20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149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prf-322-13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204,175.73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FEDERICO ARELLANO GONZALEZ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PD/SECODUVY/022/13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2,295,970.25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JOSE RAUL SANCHEZ ROMERO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PD-SECODUVI-147-13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507,209.52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JUAN SALGADO MORALES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PF-HABITAT-187-13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301,322.06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MARCOS HUMBERTO OSORIO SANTOS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PF-HABITAT-186-13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615,308.48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MARCOS HUMBERTO OSORIO SANTOS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PF-AN-IV-042-13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1,232,496.89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RAFAEL RUIZ BAEZ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pf-rep-268-13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1,331,950.24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RAFAEL RUIZ BAEZ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pf-rep-269-13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558,287.83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RAFAEL RUIZ BAEZ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PF-FR-062-13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1,024,838.15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RAUL LIRA JUAREZ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pf-pnpd-198-13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1,327,704.01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VICTOR HUGO GUZMAN FLORES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pf-pnpd-197-12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649,661.49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 VICTOR HUGO GUZMAN FLORES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PD-SECODUVI-148-13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291,920.40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ING.JUAN SALGADO MORALES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PD/SECODUVY/010/13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1,208,128.62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ING.MARCO HUMBERTO OSORIO SANTOS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PF-HABITAT-173-13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1,289,439.40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PF-PRE-301-13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1,662,438.88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501,664.58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961,940.89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404,772.15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793,115.29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1,027,918.55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PRF-347-13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342,064.13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KAHEDI GRUPO CONSTRUCTOR,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PF-AN-IV-086-13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1,275,913.14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L.R EDIFICACION Y SUPERVICION,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PF-FR-125-13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372,624.06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LIC. CAROLINA CARRASCO BUSTILLOS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PF-FR-126-13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370,285.57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LIC. CAROLINA CARRASCO BUSTILLOS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PF-FR-127-13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362,026.69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LIC. CAROLINA CARRASCO BUSTILLOS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PF-REP-278-13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1,853,395.31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MA. Y TE. CO. PROYECTOS Y CONSTRUCCIONES,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PF-PROSSAPYS-196-13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480,000.00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MIRANDA ARANA VELASCO, S.C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pd-secoduvi-240-13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826,279.96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PELCASTRE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QUERETARO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pf-an-iv-233-13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499,495.33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POLMAN CONSTRUCIONES,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pf-an-iv-234-13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418,212.33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POLMAN CONSTRUCIONES,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179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PF-FR-082-13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4,420,119.70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PROYECTOS INFRATLAX,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pf-pnpd-204-2013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2,692,938.95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RM ARQUITECTOS EN DESARROLLO,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PUEBLA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PD-SECODUVI-138-13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134,188.84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PD-SECODUVI-139-13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163,732.51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PD-SECODUVI-140-13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1,678,616.85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184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pf-fr-101-13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405,849.26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pf-fr-102-13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359,492.43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pf-FR-103-13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409,319.68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187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pd-secoduvi-202-13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1,184,899.24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188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foross-332-13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1,548,993.24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189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foross-333-13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1,119,145.66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190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PF-REP-275-13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2,921,076.14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TREJO MENDOZA Y ASOCIADOS,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191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pf-fr-096-13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422,050.33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TUVAN CONSTRUCTION,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192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pf-fr-097-13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499,985.32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TUVAN CONSTRUCTION,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193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PF-FR-079-13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377,432.02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VIBA CONSTRUCIONES CIVILES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194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PF-FR-080-13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422,306.88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VIBA CONSTRUCIONES CIVILES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195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PF-FR-081-13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505,910.58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VIBA CONSTRUCIONES CIVILES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196</w:t>
            </w:r>
          </w:p>
        </w:tc>
        <w:tc>
          <w:tcPr>
            <w:tcW w:w="2392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PF-PNPD-158-13</w:t>
            </w:r>
          </w:p>
        </w:tc>
        <w:tc>
          <w:tcPr>
            <w:tcW w:w="170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603,306.15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VIBA CONSTRUCIONES CIVILES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RPr="00471735" w:rsidTr="00BA3D36">
        <w:trPr>
          <w:trHeight w:val="300"/>
        </w:trPr>
        <w:tc>
          <w:tcPr>
            <w:tcW w:w="551" w:type="dxa"/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197</w:t>
            </w:r>
          </w:p>
        </w:tc>
        <w:tc>
          <w:tcPr>
            <w:tcW w:w="2392" w:type="dxa"/>
            <w:tcBorders>
              <w:right w:val="single" w:sz="8" w:space="0" w:color="auto"/>
            </w:tcBorders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PF-PNPD-157-13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noWrap/>
            <w:hideMark/>
          </w:tcPr>
          <w:p w:rsidR="00471735" w:rsidRPr="00471735" w:rsidRDefault="00471735" w:rsidP="00471735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1,120,514.91</w:t>
            </w:r>
          </w:p>
        </w:tc>
        <w:tc>
          <w:tcPr>
            <w:tcW w:w="511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VIBA CONSTRUCIONES CIVILES S.A DE C.V</w:t>
            </w:r>
          </w:p>
        </w:tc>
        <w:tc>
          <w:tcPr>
            <w:tcW w:w="1340" w:type="dxa"/>
            <w:noWrap/>
            <w:hideMark/>
          </w:tcPr>
          <w:p w:rsidR="00471735" w:rsidRPr="00471735" w:rsidRDefault="00471735" w:rsidP="0047173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1735">
              <w:rPr>
                <w:rFonts w:ascii="Calibri" w:eastAsia="Times New Roman" w:hAnsi="Calibri" w:cs="Times New Roman"/>
                <w:color w:val="000000"/>
                <w:lang w:eastAsia="es-MX"/>
              </w:rPr>
              <w:t>TLAXCALA</w:t>
            </w:r>
          </w:p>
        </w:tc>
      </w:tr>
      <w:tr w:rsidR="00BA3D36" w:rsidTr="00BA3D36">
        <w:trPr>
          <w:gridAfter w:val="2"/>
          <w:wAfter w:w="6450" w:type="dxa"/>
          <w:trHeight w:val="915"/>
        </w:trPr>
        <w:tc>
          <w:tcPr>
            <w:tcW w:w="2943" w:type="dxa"/>
            <w:gridSpan w:val="2"/>
            <w:tcBorders>
              <w:right w:val="single" w:sz="8" w:space="0" w:color="auto"/>
            </w:tcBorders>
          </w:tcPr>
          <w:p w:rsidR="00BA3D36" w:rsidRPr="00BA3D36" w:rsidRDefault="00BA3D36" w:rsidP="00BA3D36">
            <w:pPr>
              <w:jc w:val="center"/>
              <w:rPr>
                <w:b/>
              </w:rPr>
            </w:pPr>
            <w:r w:rsidRPr="00BA3D36">
              <w:rPr>
                <w:b/>
                <w:sz w:val="52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BA3D36" w:rsidRDefault="00BA3D36" w:rsidP="00471735">
            <w:r>
              <w:t>213,642,159.48</w:t>
            </w:r>
          </w:p>
        </w:tc>
      </w:tr>
    </w:tbl>
    <w:p w:rsidR="008F407E" w:rsidRDefault="008F407E">
      <w:bookmarkStart w:id="0" w:name="_GoBack"/>
      <w:bookmarkEnd w:id="0"/>
    </w:p>
    <w:sectPr w:rsidR="008F407E" w:rsidSect="00471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35" w:rsidRDefault="00471735" w:rsidP="00471735">
      <w:pPr>
        <w:spacing w:after="0" w:line="240" w:lineRule="auto"/>
      </w:pPr>
      <w:r>
        <w:separator/>
      </w:r>
    </w:p>
  </w:endnote>
  <w:endnote w:type="continuationSeparator" w:id="0">
    <w:p w:rsidR="00471735" w:rsidRDefault="00471735" w:rsidP="004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5" w:rsidRDefault="004717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5" w:rsidRDefault="004717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5" w:rsidRDefault="004717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35" w:rsidRDefault="00471735" w:rsidP="00471735">
      <w:pPr>
        <w:spacing w:after="0" w:line="240" w:lineRule="auto"/>
      </w:pPr>
      <w:r>
        <w:separator/>
      </w:r>
    </w:p>
  </w:footnote>
  <w:footnote w:type="continuationSeparator" w:id="0">
    <w:p w:rsidR="00471735" w:rsidRDefault="00471735" w:rsidP="0047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5" w:rsidRDefault="004717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5" w:rsidRPr="00471735" w:rsidRDefault="00471735" w:rsidP="00471735">
    <w:pPr>
      <w:pStyle w:val="Encabezado"/>
      <w:jc w:val="center"/>
      <w:rPr>
        <w:rFonts w:ascii="Bauhaus 93" w:hAnsi="Bauhaus 93"/>
        <w:sz w:val="32"/>
      </w:rPr>
    </w:pPr>
    <w:r w:rsidRPr="00471735">
      <w:rPr>
        <w:rFonts w:ascii="Bauhaus 93" w:eastAsia="Times New Roman" w:hAnsi="Bauhaus 93" w:cs="Times New Roman"/>
        <w:b/>
        <w:bCs/>
        <w:color w:val="000000"/>
        <w:sz w:val="32"/>
        <w:lang w:eastAsia="es-MX"/>
      </w:rPr>
      <w:t>INVITACION RESTRINGIDA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5" w:rsidRDefault="004717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35"/>
    <w:rsid w:val="00471735"/>
    <w:rsid w:val="008F407E"/>
    <w:rsid w:val="00B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1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735"/>
  </w:style>
  <w:style w:type="paragraph" w:styleId="Piedepgina">
    <w:name w:val="footer"/>
    <w:basedOn w:val="Normal"/>
    <w:link w:val="PiedepginaCar"/>
    <w:uiPriority w:val="99"/>
    <w:unhideWhenUsed/>
    <w:rsid w:val="00471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1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735"/>
  </w:style>
  <w:style w:type="paragraph" w:styleId="Piedepgina">
    <w:name w:val="footer"/>
    <w:basedOn w:val="Normal"/>
    <w:link w:val="PiedepginaCar"/>
    <w:uiPriority w:val="99"/>
    <w:unhideWhenUsed/>
    <w:rsid w:val="00471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2279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Usuario13</dc:creator>
  <cp:lastModifiedBy>Usuario13</cp:lastModifiedBy>
  <cp:revision>1</cp:revision>
  <cp:lastPrinted>2014-03-24T20:32:00Z</cp:lastPrinted>
  <dcterms:created xsi:type="dcterms:W3CDTF">2014-03-24T20:15:00Z</dcterms:created>
  <dcterms:modified xsi:type="dcterms:W3CDTF">2014-03-24T20:35:00Z</dcterms:modified>
</cp:coreProperties>
</file>